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EF1E" w14:textId="77777777" w:rsidR="009A4AC6" w:rsidRDefault="009A4AC6" w:rsidP="00CC6A4C">
      <w:pPr>
        <w:rPr>
          <w:rFonts w:ascii="Helvetica" w:eastAsia="Times New Roman" w:hAnsi="Helvetica" w:cs="Helvetica"/>
          <w:b/>
          <w:bCs/>
          <w:sz w:val="20"/>
          <w:szCs w:val="20"/>
          <w:u w:val="single"/>
        </w:rPr>
      </w:pPr>
      <w:r w:rsidRPr="009A4AC6">
        <w:rPr>
          <w:rFonts w:ascii="Helvetica" w:eastAsia="Times New Roman" w:hAnsi="Helvetica" w:cs="Helvetica"/>
          <w:b/>
          <w:bCs/>
          <w:sz w:val="20"/>
          <w:szCs w:val="20"/>
          <w:u w:val="single"/>
        </w:rPr>
        <w:t>ZÁVAZNÁ PŘIHLÁŠKA DO KURZU – MARTA TÖPFEROVÁ – LA DÍLNA</w:t>
      </w:r>
    </w:p>
    <w:p w14:paraId="427057F2" w14:textId="77777777" w:rsidR="009A4AC6" w:rsidRPr="009A4AC6" w:rsidRDefault="009A4AC6" w:rsidP="00CC6A4C">
      <w:pPr>
        <w:rPr>
          <w:rFonts w:ascii="Helvetica" w:eastAsia="Times New Roman" w:hAnsi="Helvetica" w:cs="Helvetica"/>
          <w:b/>
          <w:bCs/>
          <w:sz w:val="20"/>
          <w:szCs w:val="20"/>
          <w:u w:val="single"/>
        </w:rPr>
      </w:pPr>
    </w:p>
    <w:p w14:paraId="6AEAB71A" w14:textId="77777777" w:rsidR="0048044B" w:rsidRDefault="0048044B" w:rsidP="00CC6A4C">
      <w:pPr>
        <w:rPr>
          <w:rFonts w:eastAsia="Times New Roman"/>
          <w:bCs/>
        </w:rPr>
      </w:pPr>
    </w:p>
    <w:tbl>
      <w:tblPr>
        <w:tblStyle w:val="TableNormal"/>
        <w:tblW w:w="9632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48044B" w14:paraId="579DBAE8" w14:textId="77777777" w:rsidTr="00B820BB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F58A1" w14:textId="77777777" w:rsidR="0048044B" w:rsidRDefault="0048044B" w:rsidP="00B820BB">
            <w:pPr>
              <w:pStyle w:val="Vchoz"/>
            </w:pPr>
            <w:r>
              <w:rPr>
                <w:rStyle w:val="dnA"/>
              </w:rPr>
              <w:t>JMĚNO A PŘÍ</w:t>
            </w:r>
            <w:r>
              <w:rPr>
                <w:rStyle w:val="dnA"/>
                <w:lang w:val="de-DE"/>
              </w:rPr>
              <w:t>JMEN</w:t>
            </w:r>
            <w:r>
              <w:rPr>
                <w:rStyle w:val="dnA"/>
              </w:rPr>
              <w:t>Í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FFD1" w14:textId="77777777" w:rsidR="0048044B" w:rsidRDefault="0048044B" w:rsidP="006937E0"/>
        </w:tc>
      </w:tr>
      <w:tr w:rsidR="0048044B" w14:paraId="07585FB3" w14:textId="77777777" w:rsidTr="00B820BB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84925" w14:textId="77777777" w:rsidR="0048044B" w:rsidRDefault="0048044B" w:rsidP="00B820BB">
            <w:pPr>
              <w:pStyle w:val="Vchoz"/>
            </w:pPr>
            <w:r>
              <w:rPr>
                <w:rStyle w:val="dnA"/>
                <w:lang w:val="da-DK"/>
              </w:rPr>
              <w:t>ADRESA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FBBE" w14:textId="77777777" w:rsidR="0048044B" w:rsidRDefault="0048044B" w:rsidP="006937E0"/>
        </w:tc>
      </w:tr>
      <w:tr w:rsidR="0048044B" w14:paraId="25949075" w14:textId="77777777" w:rsidTr="00B820BB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C07ED" w14:textId="77777777" w:rsidR="0048044B" w:rsidRDefault="0048044B" w:rsidP="00B820BB">
            <w:pPr>
              <w:pStyle w:val="Vchoz"/>
            </w:pPr>
            <w:r>
              <w:rPr>
                <w:rStyle w:val="dnA"/>
                <w:lang w:val="de-DE"/>
              </w:rPr>
              <w:t>TELEFON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0E40" w14:textId="77777777" w:rsidR="0048044B" w:rsidRDefault="0048044B" w:rsidP="006937E0"/>
        </w:tc>
      </w:tr>
      <w:tr w:rsidR="0048044B" w14:paraId="23D60066" w14:textId="77777777" w:rsidTr="00B820BB">
        <w:trPr>
          <w:trHeight w:val="305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69EDC" w14:textId="77777777" w:rsidR="0048044B" w:rsidRDefault="0048044B" w:rsidP="00B820BB">
            <w:pPr>
              <w:pStyle w:val="Vchoz"/>
            </w:pPr>
            <w:r>
              <w:rPr>
                <w:rStyle w:val="dnA"/>
                <w:lang w:val="de-DE"/>
              </w:rPr>
              <w:t>EMAIL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94D45" w14:textId="77777777" w:rsidR="0048044B" w:rsidRDefault="0048044B" w:rsidP="006937E0"/>
        </w:tc>
      </w:tr>
    </w:tbl>
    <w:p w14:paraId="63DA0299" w14:textId="77777777" w:rsidR="0048044B" w:rsidRDefault="0048044B" w:rsidP="0048044B">
      <w:pPr>
        <w:pStyle w:val="TextA"/>
        <w:widowControl w:val="0"/>
        <w:ind w:left="324" w:hanging="324"/>
        <w:rPr>
          <w:b/>
          <w:bCs/>
        </w:rPr>
      </w:pPr>
    </w:p>
    <w:tbl>
      <w:tblPr>
        <w:tblStyle w:val="TableNormal"/>
        <w:tblW w:w="9632" w:type="dxa"/>
        <w:tblInd w:w="-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48044B" w14:paraId="25F6CAAF" w14:textId="77777777" w:rsidTr="00B820BB">
        <w:trPr>
          <w:trHeight w:val="398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2949A" w14:textId="77777777" w:rsidR="0048044B" w:rsidRDefault="0048044B" w:rsidP="00B820BB">
            <w:pPr>
              <w:pStyle w:val="Vchoz"/>
            </w:pPr>
            <w:r>
              <w:rPr>
                <w:rStyle w:val="dnA"/>
              </w:rPr>
              <w:t>CENA KURZU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BBCCD" w14:textId="44E5A2BF" w:rsidR="0048044B" w:rsidRDefault="0048044B" w:rsidP="00B820BB">
            <w:pPr>
              <w:pStyle w:val="TextB"/>
              <w:jc w:val="right"/>
            </w:pPr>
            <w:r>
              <w:rPr>
                <w:rStyle w:val="dnA"/>
                <w:rFonts w:ascii="Helvetica" w:hAnsi="Helvetica"/>
                <w:sz w:val="20"/>
                <w:szCs w:val="20"/>
              </w:rPr>
              <w:t>1</w:t>
            </w:r>
            <w:r w:rsidR="0047482A">
              <w:rPr>
                <w:rStyle w:val="dnA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dnA"/>
                <w:rFonts w:ascii="Helvetica" w:hAnsi="Helvetica"/>
                <w:sz w:val="20"/>
                <w:szCs w:val="20"/>
              </w:rPr>
              <w:t>600</w:t>
            </w:r>
            <w:r w:rsidR="0047482A">
              <w:rPr>
                <w:rStyle w:val="dnA"/>
                <w:rFonts w:ascii="Helvetica" w:hAnsi="Helvetica"/>
                <w:sz w:val="20"/>
                <w:szCs w:val="20"/>
              </w:rPr>
              <w:t xml:space="preserve"> </w:t>
            </w:r>
            <w:proofErr w:type="spellStart"/>
            <w:r w:rsidR="0047482A">
              <w:rPr>
                <w:rStyle w:val="dnA"/>
                <w:rFonts w:ascii="Helvetica" w:hAnsi="Helvetica"/>
                <w:sz w:val="20"/>
                <w:szCs w:val="20"/>
              </w:rPr>
              <w:t>K</w:t>
            </w:r>
            <w:r w:rsidR="00905049">
              <w:rPr>
                <w:rStyle w:val="dnA"/>
                <w:rFonts w:ascii="Helvetica" w:hAnsi="Helvetica"/>
                <w:sz w:val="20"/>
                <w:szCs w:val="20"/>
              </w:rPr>
              <w:t>č</w:t>
            </w:r>
            <w:proofErr w:type="spellEnd"/>
            <w:r w:rsidR="009A4AC6">
              <w:rPr>
                <w:rStyle w:val="dnA"/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48044B" w14:paraId="0D83FE0B" w14:textId="77777777" w:rsidTr="00B820BB">
        <w:trPr>
          <w:trHeight w:val="294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569F" w14:textId="77777777" w:rsidR="0048044B" w:rsidRDefault="009A4AC6" w:rsidP="00B820BB">
            <w:pPr>
              <w:pStyle w:val="Vchoz"/>
            </w:pPr>
            <w:r>
              <w:t>BANKOVNÍ SPOJENÍ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CA54" w14:textId="77777777" w:rsidR="0048044B" w:rsidRDefault="009A4AC6" w:rsidP="00B820BB">
            <w:pPr>
              <w:pStyle w:val="Vchoz"/>
              <w:jc w:val="right"/>
            </w:pPr>
            <w:r w:rsidRPr="009B3E0D">
              <w:rPr>
                <w:rFonts w:eastAsia="Times New Roman" w:cs="Times New Roman"/>
              </w:rPr>
              <w:t>107-7315710287/0100</w:t>
            </w:r>
          </w:p>
        </w:tc>
      </w:tr>
      <w:tr w:rsidR="0048044B" w14:paraId="1A6FE960" w14:textId="77777777" w:rsidTr="00B820BB">
        <w:trPr>
          <w:trHeight w:val="294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5937C" w14:textId="77777777" w:rsidR="0048044B" w:rsidRDefault="009A4AC6" w:rsidP="00B820BB">
            <w:pPr>
              <w:pStyle w:val="Vchoz"/>
            </w:pPr>
            <w:r>
              <w:rPr>
                <w:rStyle w:val="dnA"/>
                <w:lang w:val="de-DE"/>
              </w:rPr>
              <w:t>TERMÍN KONÁNÍ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7CB53" w14:textId="77777777" w:rsidR="0048044B" w:rsidRDefault="009A4AC6" w:rsidP="00B820BB">
            <w:pPr>
              <w:pStyle w:val="Vchoz"/>
              <w:jc w:val="right"/>
            </w:pPr>
            <w:r>
              <w:t>28.8. – 29.8.2021</w:t>
            </w:r>
          </w:p>
        </w:tc>
      </w:tr>
      <w:tr w:rsidR="0048044B" w14:paraId="42F1A2FE" w14:textId="77777777" w:rsidTr="00B820BB">
        <w:trPr>
          <w:trHeight w:val="294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8C085" w14:textId="77777777" w:rsidR="0048044B" w:rsidRDefault="009A4AC6" w:rsidP="00B820BB">
            <w:pPr>
              <w:pStyle w:val="Vchoz"/>
            </w:pPr>
            <w:r>
              <w:rPr>
                <w:rStyle w:val="dnA"/>
              </w:rPr>
              <w:t>UBYTOVÁNÍ</w:t>
            </w:r>
            <w:r w:rsidR="00706E78">
              <w:rPr>
                <w:rStyle w:val="dnA"/>
              </w:rPr>
              <w:t xml:space="preserve"> (uveďte druh pokoje)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E9472" w14:textId="77777777" w:rsidR="00211D91" w:rsidRDefault="009A4AC6" w:rsidP="00B820BB">
            <w:pPr>
              <w:pStyle w:val="TextB"/>
              <w:jc w:val="right"/>
            </w:pPr>
            <w:r>
              <w:t>ANO/NE</w:t>
            </w:r>
            <w:r w:rsidR="00706E78">
              <w:rPr>
                <w:rFonts w:cs="Times New Roman"/>
              </w:rPr>
              <w:t>* (…)</w:t>
            </w:r>
          </w:p>
        </w:tc>
      </w:tr>
    </w:tbl>
    <w:p w14:paraId="4B06D259" w14:textId="77777777" w:rsidR="00211D91" w:rsidRDefault="00706E78" w:rsidP="00211D91">
      <w:pPr>
        <w:rPr>
          <w:rFonts w:eastAsia="Times New Roman"/>
          <w:bCs/>
        </w:rPr>
      </w:pPr>
      <w:r>
        <w:rPr>
          <w:rFonts w:eastAsia="Times New Roman"/>
          <w:bCs/>
        </w:rPr>
        <w:t>*nehodící se škrtněte</w:t>
      </w:r>
    </w:p>
    <w:p w14:paraId="5FC085A2" w14:textId="77777777" w:rsidR="00706E78" w:rsidRDefault="00706E78" w:rsidP="00211D91">
      <w:pPr>
        <w:rPr>
          <w:rFonts w:eastAsia="Times New Roman"/>
          <w:bCs/>
        </w:rPr>
      </w:pPr>
    </w:p>
    <w:p w14:paraId="77D387DE" w14:textId="77777777" w:rsidR="00211D91" w:rsidRPr="00211D91" w:rsidRDefault="00211D91" w:rsidP="00211D91">
      <w:pPr>
        <w:rPr>
          <w:rFonts w:eastAsia="Times New Roman"/>
          <w:b/>
        </w:rPr>
      </w:pPr>
      <w:r w:rsidRPr="00211D91">
        <w:rPr>
          <w:rFonts w:eastAsia="Times New Roman"/>
          <w:b/>
        </w:rPr>
        <w:t>UBYTOVÁNÍ</w:t>
      </w:r>
      <w:r w:rsidR="00706E78">
        <w:rPr>
          <w:rFonts w:eastAsia="Times New Roman"/>
          <w:b/>
        </w:rPr>
        <w:t xml:space="preserve"> (není v ceně kurzu, platba na místě)</w:t>
      </w:r>
      <w:r w:rsidRPr="00211D91">
        <w:rPr>
          <w:rFonts w:eastAsia="Times New Roman"/>
          <w:b/>
        </w:rPr>
        <w:t>:</w:t>
      </w:r>
    </w:p>
    <w:p w14:paraId="09103EB2" w14:textId="77777777" w:rsidR="00211D91" w:rsidRPr="009B3E0D" w:rsidRDefault="00211D91" w:rsidP="00211D91">
      <w:pPr>
        <w:rPr>
          <w:rFonts w:eastAsia="Times New Roman"/>
        </w:rPr>
      </w:pPr>
      <w:r w:rsidRPr="009B3E0D">
        <w:rPr>
          <w:rFonts w:eastAsia="Times New Roman"/>
        </w:rPr>
        <w:t xml:space="preserve">Dvoulůžkové mezonety: </w:t>
      </w:r>
      <w:r>
        <w:rPr>
          <w:rFonts w:eastAsia="Times New Roman"/>
        </w:rPr>
        <w:t>600,-/</w:t>
      </w:r>
      <w:r w:rsidR="00706E78">
        <w:rPr>
          <w:rFonts w:eastAsia="Times New Roman"/>
        </w:rPr>
        <w:t xml:space="preserve">os </w:t>
      </w:r>
      <w:r>
        <w:rPr>
          <w:rFonts w:eastAsia="Times New Roman"/>
        </w:rPr>
        <w:t xml:space="preserve">(1000,- </w:t>
      </w:r>
      <w:r w:rsidR="00706E78">
        <w:rPr>
          <w:rFonts w:eastAsia="Times New Roman"/>
        </w:rPr>
        <w:t>při obsazení jednou osobou)</w:t>
      </w:r>
    </w:p>
    <w:p w14:paraId="4F41EDA2" w14:textId="77777777" w:rsidR="00706E78" w:rsidRPr="009B3E0D" w:rsidRDefault="00706E78" w:rsidP="00706E78">
      <w:pPr>
        <w:rPr>
          <w:rFonts w:eastAsia="Times New Roman"/>
        </w:rPr>
      </w:pPr>
      <w:r>
        <w:rPr>
          <w:rFonts w:eastAsia="Times New Roman"/>
        </w:rPr>
        <w:t>T</w:t>
      </w:r>
      <w:r w:rsidR="00211D91" w:rsidRPr="009B3E0D">
        <w:rPr>
          <w:rFonts w:eastAsia="Times New Roman"/>
        </w:rPr>
        <w:t xml:space="preserve">řílůžkové </w:t>
      </w:r>
      <w:r>
        <w:rPr>
          <w:rFonts w:eastAsia="Times New Roman"/>
        </w:rPr>
        <w:t>a č</w:t>
      </w:r>
      <w:r w:rsidR="00211D91" w:rsidRPr="009B3E0D">
        <w:rPr>
          <w:rFonts w:eastAsia="Times New Roman"/>
        </w:rPr>
        <w:t xml:space="preserve">tyřlůžkové pokoje s palandami: </w:t>
      </w:r>
      <w:r>
        <w:rPr>
          <w:rFonts w:eastAsia="Times New Roman"/>
        </w:rPr>
        <w:t>400,-/os (600,- při obsazení jednou osobou)</w:t>
      </w:r>
    </w:p>
    <w:p w14:paraId="2F4637D2" w14:textId="77777777" w:rsidR="0048044B" w:rsidRPr="009B3E0D" w:rsidRDefault="0048044B" w:rsidP="00CC6A4C">
      <w:pPr>
        <w:rPr>
          <w:rFonts w:eastAsia="Times New Roman"/>
          <w:bCs/>
        </w:rPr>
      </w:pPr>
    </w:p>
    <w:p w14:paraId="33D83035" w14:textId="77777777" w:rsidR="009A4AC6" w:rsidRPr="00A73572" w:rsidRDefault="009A4AC6" w:rsidP="009A4AC6">
      <w:pPr>
        <w:widowControl w:val="0"/>
        <w:contextualSpacing/>
        <w:rPr>
          <w:rFonts w:cs="Arial"/>
          <w:b/>
          <w:bCs/>
        </w:rPr>
      </w:pPr>
      <w:r w:rsidRPr="00A73572">
        <w:rPr>
          <w:rFonts w:cs="Arial"/>
          <w:b/>
          <w:bCs/>
        </w:rPr>
        <w:t>PLATEBNÍ PODMÍNKY</w:t>
      </w:r>
    </w:p>
    <w:p w14:paraId="07BE2E95" w14:textId="77777777" w:rsidR="009A4AC6" w:rsidRPr="00A73572" w:rsidRDefault="009A4AC6" w:rsidP="009A4AC6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Úhradou kurzovného vyjadřuje účastník zároveň svůj souhlas s podmínkami pořádání kurzů a stvrzuje, že zná obsah těchto obchodních podmínek, storno podmínek a podmínek konání kurzů a souhlasí s nimi v plné výši. Úhrada kurzovného se považuje za projev svobodné vůle každého zájemce a ten tímto potvrzuje, že tak neučinil ani v tísni ani pod nátlakem.</w:t>
      </w:r>
    </w:p>
    <w:p w14:paraId="260DCEFD" w14:textId="77777777" w:rsidR="009A4AC6" w:rsidRPr="00A73572" w:rsidRDefault="009A4AC6" w:rsidP="009A4AC6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Pořadí přihlášených účastníků vzniká dle chronologie plateb kurzovného. V případě, že by vznikla situace, kdy by účastník zaplatil kurzovné pozdě a nemohl být zařazen z důvodu naplnění dílny, bude mu kurzovné v plné výši obratem vráceno zpět.</w:t>
      </w:r>
    </w:p>
    <w:p w14:paraId="7ACA96F9" w14:textId="77777777" w:rsidR="009A4AC6" w:rsidRPr="00A73572" w:rsidRDefault="009A4AC6" w:rsidP="009A4AC6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V případě, že se účastník rozhodne odejít z dílny před koncem, nevzniká mu tím nárok na vrácení části kurzovného.</w:t>
      </w:r>
    </w:p>
    <w:p w14:paraId="490ED135" w14:textId="77777777" w:rsidR="009A4AC6" w:rsidRPr="00A73572" w:rsidRDefault="009A4AC6" w:rsidP="009A4AC6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V případě zrušení dílny ze strany pořadatele nebo díky vládnímu opatření bude účastníkům vráceno kurzovné v plné výši.</w:t>
      </w:r>
    </w:p>
    <w:p w14:paraId="587CB6BE" w14:textId="77777777" w:rsidR="009A4AC6" w:rsidRPr="00A73572" w:rsidRDefault="009A4AC6" w:rsidP="009A4AC6">
      <w:pPr>
        <w:widowControl w:val="0"/>
        <w:contextualSpacing/>
        <w:rPr>
          <w:rFonts w:cs="Arial"/>
          <w:sz w:val="16"/>
          <w:szCs w:val="16"/>
        </w:rPr>
      </w:pPr>
    </w:p>
    <w:p w14:paraId="437B84B8" w14:textId="77777777" w:rsidR="009A4AC6" w:rsidRPr="00A73572" w:rsidRDefault="009A4AC6" w:rsidP="009A4AC6">
      <w:pPr>
        <w:widowControl w:val="0"/>
        <w:contextualSpacing/>
        <w:rPr>
          <w:rFonts w:cs="Arial"/>
          <w:b/>
          <w:bCs/>
        </w:rPr>
      </w:pPr>
      <w:r w:rsidRPr="00A73572">
        <w:rPr>
          <w:rFonts w:cs="Arial"/>
          <w:b/>
          <w:bCs/>
        </w:rPr>
        <w:t>STORNO PODMÍNKY</w:t>
      </w:r>
    </w:p>
    <w:p w14:paraId="749F5DAF" w14:textId="77777777" w:rsidR="009A4AC6" w:rsidRPr="00A73572" w:rsidRDefault="009A4AC6" w:rsidP="00706E78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 xml:space="preserve">Veškeré žádosti o stornování uhrazeného kurzovného je možné zasílat výhradně písemně emailem na </w:t>
      </w:r>
      <w:hyperlink r:id="rId4" w:history="1">
        <w:r w:rsidRPr="00A73572">
          <w:rPr>
            <w:rStyle w:val="Hypertextovodkaz"/>
            <w:rFonts w:cs="Arial"/>
          </w:rPr>
          <w:t>l.zemanova@rect.muni.cz</w:t>
        </w:r>
      </w:hyperlink>
      <w:r w:rsidRPr="00A73572">
        <w:t xml:space="preserve"> </w:t>
      </w:r>
      <w:r w:rsidRPr="00A73572">
        <w:rPr>
          <w:rFonts w:cs="Arial"/>
        </w:rPr>
        <w:t>a za rozhodující je pokládáno datum doručení elektronickou poštou. Protože někdy může být elektronická pošta nespolehlivá, ověřte si</w:t>
      </w:r>
      <w:r w:rsidR="00211D91">
        <w:rPr>
          <w:rFonts w:cs="Arial"/>
        </w:rPr>
        <w:t>,</w:t>
      </w:r>
      <w:r w:rsidRPr="00A73572">
        <w:rPr>
          <w:rFonts w:cs="Arial"/>
        </w:rPr>
        <w:t xml:space="preserve"> prosím do dvou dnů po odeslání emailu</w:t>
      </w:r>
      <w:r w:rsidR="00211D91">
        <w:rPr>
          <w:rFonts w:cs="Arial"/>
        </w:rPr>
        <w:t>,</w:t>
      </w:r>
      <w:r w:rsidRPr="00A73572">
        <w:rPr>
          <w:rFonts w:cs="Arial"/>
        </w:rPr>
        <w:t xml:space="preserve"> zda byl doručen</w:t>
      </w:r>
      <w:r w:rsidR="00211D91">
        <w:rPr>
          <w:rFonts w:cs="Arial"/>
        </w:rPr>
        <w:t>,</w:t>
      </w:r>
      <w:r w:rsidRPr="00A73572">
        <w:rPr>
          <w:rFonts w:cs="Arial"/>
        </w:rPr>
        <w:t xml:space="preserve"> a to na čísle</w:t>
      </w:r>
      <w:r w:rsidRPr="00A73572">
        <w:t xml:space="preserve"> </w:t>
      </w:r>
      <w:r w:rsidRPr="00A73572">
        <w:rPr>
          <w:rFonts w:eastAsia="Times New Roman"/>
        </w:rPr>
        <w:t>731 404 899</w:t>
      </w:r>
      <w:r w:rsidRPr="00A73572">
        <w:rPr>
          <w:rFonts w:cs="Arial"/>
        </w:rPr>
        <w:t xml:space="preserve">, nejlépe formou </w:t>
      </w:r>
      <w:r w:rsidR="00211D91">
        <w:rPr>
          <w:rFonts w:cs="Arial"/>
        </w:rPr>
        <w:t>SMS</w:t>
      </w:r>
      <w:r w:rsidRPr="00A73572">
        <w:rPr>
          <w:rFonts w:cs="Arial"/>
        </w:rPr>
        <w:t xml:space="preserve"> zprávy. Storna přihlášek se nepřijímají žádným jiným způsobem (telefonicky, formou </w:t>
      </w:r>
      <w:r w:rsidR="00211D91">
        <w:rPr>
          <w:rFonts w:cs="Arial"/>
        </w:rPr>
        <w:t>SMS</w:t>
      </w:r>
      <w:r w:rsidRPr="00A73572">
        <w:rPr>
          <w:rFonts w:cs="Arial"/>
        </w:rPr>
        <w:t xml:space="preserve"> ani jakkoliv jinak).</w:t>
      </w:r>
    </w:p>
    <w:p w14:paraId="20D9F06C" w14:textId="77777777" w:rsidR="009A4AC6" w:rsidRPr="00A73572" w:rsidRDefault="009A4AC6" w:rsidP="00706E78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Vždy platí, že pokud za sebe účastník má v momentě odhlašování náhradu, neplatí žádný stornopoplatek!</w:t>
      </w:r>
    </w:p>
    <w:p w14:paraId="63E91DCC" w14:textId="77777777" w:rsidR="009A4AC6" w:rsidRPr="00A73572" w:rsidRDefault="009A4AC6" w:rsidP="00706E78">
      <w:pPr>
        <w:widowControl w:val="0"/>
        <w:contextualSpacing/>
        <w:jc w:val="both"/>
        <w:rPr>
          <w:rFonts w:cs="Arial"/>
          <w:sz w:val="16"/>
          <w:szCs w:val="16"/>
        </w:rPr>
      </w:pPr>
    </w:p>
    <w:p w14:paraId="01290EA7" w14:textId="77777777" w:rsidR="009A4AC6" w:rsidRPr="00A73572" w:rsidRDefault="009A4AC6" w:rsidP="00706E78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- Při odhlášení v rozmezí 1 měsíce a 14 dnů před začátkem cyklu dílny činí stornopoplatek 50</w:t>
      </w:r>
      <w:r w:rsidR="00706E78">
        <w:rPr>
          <w:rFonts w:cs="Arial"/>
        </w:rPr>
        <w:t xml:space="preserve"> </w:t>
      </w:r>
      <w:r w:rsidRPr="00A73572">
        <w:rPr>
          <w:rFonts w:cs="Arial"/>
        </w:rPr>
        <w:t>% kurzovného.</w:t>
      </w:r>
    </w:p>
    <w:p w14:paraId="1F23D398" w14:textId="77777777" w:rsidR="009A4AC6" w:rsidRPr="00A73572" w:rsidRDefault="009A4AC6" w:rsidP="00706E78">
      <w:pPr>
        <w:widowControl w:val="0"/>
        <w:contextualSpacing/>
        <w:jc w:val="both"/>
        <w:rPr>
          <w:rFonts w:cs="Arial"/>
        </w:rPr>
      </w:pPr>
      <w:r w:rsidRPr="00A73572">
        <w:rPr>
          <w:rFonts w:cs="Arial"/>
        </w:rPr>
        <w:t>- Při odhlášení méně než 14 dnů před začátkem cyklu dílny činí stornopoplatek 100</w:t>
      </w:r>
      <w:r w:rsidR="00706E78">
        <w:rPr>
          <w:rFonts w:cs="Arial"/>
        </w:rPr>
        <w:t xml:space="preserve"> </w:t>
      </w:r>
      <w:r w:rsidRPr="00A73572">
        <w:rPr>
          <w:rFonts w:cs="Arial"/>
        </w:rPr>
        <w:t>% kurzovného.</w:t>
      </w:r>
    </w:p>
    <w:p w14:paraId="506BD9D6" w14:textId="6265307F" w:rsidR="00E1072B" w:rsidRDefault="009A4AC6" w:rsidP="002A3058">
      <w:pPr>
        <w:widowControl w:val="0"/>
        <w:contextualSpacing/>
        <w:jc w:val="both"/>
      </w:pPr>
      <w:r w:rsidRPr="001C1614">
        <w:rPr>
          <w:rFonts w:cs="Arial"/>
        </w:rPr>
        <w:t xml:space="preserve">V případě náhlého onemocnění doloženého lékařskou zprávou bude účastník, který nemohl být na zaplacené dílně přítomen, mít možnost zúčastnit se náhradou příští dílny, budou-li v okamžiku jeho přihlášení k dispozici volná místa. </w:t>
      </w:r>
      <w:r w:rsidRPr="001C1614">
        <w:t>(Platí pouze u jednodenních dílen bez ubytování).</w:t>
      </w:r>
    </w:p>
    <w:sectPr w:rsidR="00E1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C"/>
    <w:rsid w:val="0011027C"/>
    <w:rsid w:val="00211D91"/>
    <w:rsid w:val="002A3058"/>
    <w:rsid w:val="0047482A"/>
    <w:rsid w:val="0048044B"/>
    <w:rsid w:val="00706E78"/>
    <w:rsid w:val="00811917"/>
    <w:rsid w:val="00905049"/>
    <w:rsid w:val="009A4AC6"/>
    <w:rsid w:val="00B820BB"/>
    <w:rsid w:val="00CC6A4C"/>
    <w:rsid w:val="00E1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F0D"/>
  <w15:chartTrackingRefBased/>
  <w15:docId w15:val="{04307413-B4FA-4689-9B6F-96A2722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6A4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6A4C"/>
    <w:rPr>
      <w:color w:val="0563C1" w:themeColor="hyperlink"/>
      <w:u w:val="single"/>
    </w:rPr>
  </w:style>
  <w:style w:type="table" w:customStyle="1" w:styleId="TableNormal">
    <w:name w:val="Table Normal"/>
    <w:rsid w:val="004804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4804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character" w:customStyle="1" w:styleId="dnA">
    <w:name w:val="Žádný A"/>
    <w:rsid w:val="0048044B"/>
  </w:style>
  <w:style w:type="paragraph" w:customStyle="1" w:styleId="Vchoz">
    <w:name w:val="Výchozí"/>
    <w:rsid w:val="004804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/>
    </w:rPr>
  </w:style>
  <w:style w:type="paragraph" w:customStyle="1" w:styleId="TextB">
    <w:name w:val="Text B"/>
    <w:rsid w:val="004804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zemanova@rect.mu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Zemanová</dc:creator>
  <cp:keywords/>
  <dc:description/>
  <cp:lastModifiedBy>Kamil Mrkvička</cp:lastModifiedBy>
  <cp:revision>5</cp:revision>
  <cp:lastPrinted>2021-07-23T11:32:00Z</cp:lastPrinted>
  <dcterms:created xsi:type="dcterms:W3CDTF">2021-07-23T10:14:00Z</dcterms:created>
  <dcterms:modified xsi:type="dcterms:W3CDTF">2021-07-25T15:17:00Z</dcterms:modified>
</cp:coreProperties>
</file>